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86" w:rsidRPr="00036586" w:rsidRDefault="00036586" w:rsidP="00036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36"/>
          <w:szCs w:val="36"/>
          <w:lang w:eastAsia="de-DE"/>
        </w:rPr>
        <w:t>🕯</w:t>
      </w:r>
      <w:r w:rsidRPr="0003658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️ Blackout-Vorsorge: Wichtige Informationen für Eltern 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Liebe Eltern,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länger andauernder Stromausfall – ein sogenannter </w:t>
      </w:r>
      <w:r w:rsidRPr="0003658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Blackout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ist auch in Österreich sehr selten. Dennoch möchten wir als Schule darauf vorbereitet sein und Ihnen einige Hinweise zur Vorsorge im familiären Umfeld mitgeben.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Ein gut vorbereiteter Haushalt hilft, in einer solchen Ausnahmesituation Ruhe zu bewahren und handlungsfähig zu bleiben.</w:t>
      </w:r>
    </w:p>
    <w:p w:rsidR="00036586" w:rsidRPr="00036586" w:rsidRDefault="000D6F21" w:rsidP="0003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⚡</w:t>
      </w:r>
      <w:r w:rsidRPr="000365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Was ist ein Blackout?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Blackout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ein überregionaler, länger andauernder Stromausfall, der große Teile des öffentlichen Lebens lahmlegt.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Davon können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Kommunikationsnetze, Verkehr, Wasserversorgung, Heizsysteme, Bankomaten und Lebensmittelversorgung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betroffen sein.</w:t>
      </w:r>
    </w:p>
    <w:p w:rsidR="00036586" w:rsidRPr="00036586" w:rsidRDefault="000D6F21" w:rsidP="0003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🏠</w:t>
      </w:r>
      <w:r w:rsidRPr="000365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Wie können Sie vorsorgen?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Bitte stellen Sie sicher, dass Ihr Haushalt für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mindestens 3–5 Tage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gut vorbereitet ist.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folgenden Dinge sollten in keinem Haushalt fehlen:</w: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1. Lebensmittel und Wasser</w:t>
      </w:r>
    </w:p>
    <w:p w:rsidR="00036586" w:rsidRPr="00036586" w:rsidRDefault="00036586" w:rsidP="00036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Trinkwasser: mind.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 Liter pro Person und Tag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(für 3–5 Tage)</w:t>
      </w:r>
    </w:p>
    <w:p w:rsidR="00036586" w:rsidRPr="00036586" w:rsidRDefault="00036586" w:rsidP="00036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Haltbare Lebensmittel: Konserven, Nudeln, Reis, Trockenobst, Nüsse, Zwieback</w:t>
      </w:r>
    </w:p>
    <w:p w:rsidR="00036586" w:rsidRPr="00036586" w:rsidRDefault="00036586" w:rsidP="00036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Babynahrung und Spezialnahrung (falls erforderlich)</w:t>
      </w:r>
    </w:p>
    <w:p w:rsidR="00036586" w:rsidRPr="00036586" w:rsidRDefault="00036586" w:rsidP="00036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Campingkocher mit Gaskartuschen oder Grill zur Zubereitung (nur im Freien verwenden!)</w: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2. Licht und Energie</w:t>
      </w:r>
    </w:p>
    <w:p w:rsidR="00036586" w:rsidRPr="00036586" w:rsidRDefault="00036586" w:rsidP="000365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Taschenlampen oder LED-Lampen (sicherer als Kerzen)</w:t>
      </w:r>
    </w:p>
    <w:p w:rsidR="00036586" w:rsidRPr="00036586" w:rsidRDefault="00036586" w:rsidP="000365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Ersatzbatterien</w:t>
      </w:r>
    </w:p>
    <w:p w:rsidR="00036586" w:rsidRPr="00036586" w:rsidRDefault="00036586" w:rsidP="000365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Powerbanks</w:t>
      </w:r>
      <w:proofErr w:type="spellEnd"/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ggf. Solar-Ladegeräte</w:t>
      </w:r>
    </w:p>
    <w:p w:rsidR="00036586" w:rsidRPr="00036586" w:rsidRDefault="00036586" w:rsidP="000365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Kurbelradio (empfängt Infos auch ohne Stromnetz)</w: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3. Wärme</w:t>
      </w:r>
    </w:p>
    <w:p w:rsidR="00036586" w:rsidRPr="00036586" w:rsidRDefault="00036586" w:rsidP="000365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Decken, Schlafsäcke, warme Kleidung</w:t>
      </w:r>
    </w:p>
    <w:p w:rsidR="00036586" w:rsidRPr="00036586" w:rsidRDefault="00036586" w:rsidP="000365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Wärmflaschen (mit auf dem Grill erhitztem Wasser </w:t>
      </w:r>
      <w:proofErr w:type="spellStart"/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befüllbar</w:t>
      </w:r>
      <w:proofErr w:type="spellEnd"/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:rsidR="00036586" w:rsidRDefault="00036586" w:rsidP="000365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Achtung: Kein offenes Feuer oder Gasheizer in geschlossenen Räumen!</w:t>
      </w:r>
    </w:p>
    <w:p w:rsidR="000D6F21" w:rsidRDefault="000D6F21" w:rsidP="000D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D6F21" w:rsidRPr="00036586" w:rsidRDefault="000D6F21" w:rsidP="000D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4. Kommunikation und Information</w:t>
      </w:r>
    </w:p>
    <w:p w:rsidR="00036586" w:rsidRPr="00036586" w:rsidRDefault="00036586" w:rsidP="000365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Batteriebetriebenes oder Kurbelradio (z. B. ORF-Radiosender informieren über aktuelle Lage)</w:t>
      </w:r>
    </w:p>
    <w:p w:rsidR="00036586" w:rsidRPr="00036586" w:rsidRDefault="00036586" w:rsidP="000365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Notfallkontakte auf Papier (Familie, Nachbarn, Gemeinde)</w:t>
      </w:r>
    </w:p>
    <w:p w:rsidR="00036586" w:rsidRPr="00036586" w:rsidRDefault="00036586" w:rsidP="000365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Treffpunkt in der Nachbarschaft festlegen</w: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5. Hygiene und Medikamente</w:t>
      </w:r>
    </w:p>
    <w:p w:rsidR="00036586" w:rsidRPr="00036586" w:rsidRDefault="00036586" w:rsidP="000365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Feuchttücher, Desinfektionsmittel, Müllbeutel</w:t>
      </w:r>
    </w:p>
    <w:p w:rsidR="00036586" w:rsidRPr="00036586" w:rsidRDefault="00036586" w:rsidP="000365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Toilettenpapier, ggf. Campingtoilette</w:t>
      </w:r>
    </w:p>
    <w:p w:rsidR="00036586" w:rsidRPr="00036586" w:rsidRDefault="00036586" w:rsidP="000365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Hausapotheke inkl. regelmäßig benötigter Medikamente</w:t>
      </w:r>
    </w:p>
    <w:p w:rsidR="00036586" w:rsidRPr="00036586" w:rsidRDefault="000D6F21" w:rsidP="0003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🏫</w:t>
      </w:r>
      <w:r w:rsidRPr="000365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Wie informiert die Schule bei einem Blackout?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bei einem Blackout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Handynetz, Internet und Festnetz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ausfallen können, ist eine kurzfristige Information über Stunden- oder Schulausfall oft nicht möglich.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Daher gilt folgende Regel: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Segoe UI Emoji" w:eastAsia="Times New Roman" w:hAnsi="Segoe UI Emoji" w:cs="Segoe UI Emoji"/>
          <w:sz w:val="24"/>
          <w:szCs w:val="24"/>
          <w:lang w:eastAsia="de-DE"/>
        </w:rPr>
        <w:t>🔔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Sollte der Strom ausfallen und es gibt keine offiziellen Informationen:</w:t>
      </w:r>
    </w:p>
    <w:p w:rsidR="00036586" w:rsidRPr="00036586" w:rsidRDefault="000D6F21" w:rsidP="000365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F21">
        <w:rPr>
          <w:rFonts w:ascii="Times New Roman" w:eastAsia="Times New Roman" w:hAnsi="Times New Roman" w:cs="Times New Roman"/>
          <w:sz w:val="24"/>
          <w:szCs w:val="24"/>
          <w:lang w:eastAsia="de-DE"/>
        </w:rPr>
        <w:t>Lassen Sie Ihr Kind – wenn möglich – zu Hause</w:t>
      </w:r>
      <w:r w:rsidR="00036586" w:rsidRPr="000D6F21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.</w:t>
      </w:r>
      <w:r w:rsidRPr="000D6F21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  <w:r w:rsidRPr="000D6F21">
        <w:rPr>
          <w:rFonts w:ascii="Times New Roman" w:hAnsi="Times New Roman" w:cs="Times New Roman"/>
          <w:sz w:val="24"/>
          <w:szCs w:val="24"/>
        </w:rPr>
        <w:t>In der Schule gibt es allenfalls einen Notbetrieb für Kinder, deren Eltern im Einsatz sind (z. B. bei Feuerwehr, Rettungsdiensten oder in der Krankenpflege)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</w:p>
    <w:p w:rsidR="00036586" w:rsidRPr="00036586" w:rsidRDefault="00036586" w:rsidP="000365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Warten Sie auf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Durchsagen im Radio (z. B. ORF Ö1, Ö3, regionale Sender)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Mitteilungen der Behörden.</w:t>
      </w:r>
    </w:p>
    <w:p w:rsidR="00036586" w:rsidRPr="00036586" w:rsidRDefault="00036586" w:rsidP="000365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Sobald die Kommunikation wieder möglich ist, informieren wir Sie über die </w:t>
      </w: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bekannten Kanäle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(Schulhomepage, </w:t>
      </w:r>
      <w:proofErr w:type="spellStart"/>
      <w:r w:rsidR="000D6F21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SchoolFox</w:t>
      </w:r>
      <w:proofErr w:type="spellEnd"/>
      <w:r w:rsidR="000D6F21">
        <w:rPr>
          <w:rFonts w:ascii="Times New Roman" w:eastAsia="Times New Roman" w:hAnsi="Times New Roman" w:cs="Times New Roman"/>
          <w:sz w:val="24"/>
          <w:szCs w:val="24"/>
          <w:lang w:eastAsia="de-DE"/>
        </w:rPr>
        <w:t>, SMS</w:t>
      </w:r>
      <w:bookmarkStart w:id="0" w:name="_GoBack"/>
      <w:bookmarkEnd w:id="0"/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:rsidR="00036586" w:rsidRPr="00036586" w:rsidRDefault="000D6F21" w:rsidP="0003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📡</w:t>
      </w:r>
      <w:r w:rsidRPr="000365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Verlässliche Informationsquellen (Österreich)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Für weiterführende Informationen und Checklisten empfehlen wir:</w:t>
      </w:r>
    </w:p>
    <w:p w:rsidR="00036586" w:rsidRPr="00036586" w:rsidRDefault="00036586" w:rsidP="000365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Zivilschutzverband Österreich (ZSV):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36586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www.zivilschutzverband.at</w:t>
      </w:r>
    </w:p>
    <w:p w:rsidR="00036586" w:rsidRPr="00036586" w:rsidRDefault="00036586" w:rsidP="000365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Bundesministerium für Inneres – Krisenvorsorge: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36586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www.bmi.gv.at/krisenvorsorge</w:t>
      </w:r>
    </w:p>
    <w:p w:rsidR="00036586" w:rsidRPr="00036586" w:rsidRDefault="00036586" w:rsidP="000365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Bundesheer – Informationsbroschüre „Blackout – Was tun?“: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36586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www.bundesheer.at/blackout</w:t>
      </w:r>
    </w:p>
    <w:p w:rsidR="00036586" w:rsidRPr="00036586" w:rsidRDefault="00036586" w:rsidP="000365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ORF Kriseninformation: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36586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https://orf.at/blackout</w:t>
      </w:r>
    </w:p>
    <w:p w:rsidR="00036586" w:rsidRPr="00036586" w:rsidRDefault="000D6F21" w:rsidP="0003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036586" w:rsidRPr="00036586" w:rsidRDefault="00036586" w:rsidP="0003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36586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lastRenderedPageBreak/>
        <w:t>🤝</w:t>
      </w:r>
      <w:r w:rsidRPr="00036586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Gemeinsam vorbereitet sein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Die beste Vorbereitung auf den Notfall ist eine gute Planung im Voraus.</w:t>
      </w: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jede Familie etwas vorsorgt, können wir als Schulgemeinschaft ruhig und besonnen auf mögliche Krisensituationen reagieren.</w:t>
      </w:r>
    </w:p>
    <w:p w:rsidR="00036586" w:rsidRPr="00036586" w:rsidRDefault="00036586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36586">
        <w:rPr>
          <w:rFonts w:ascii="Times New Roman" w:eastAsia="Times New Roman" w:hAnsi="Times New Roman" w:cs="Times New Roman"/>
          <w:sz w:val="24"/>
          <w:szCs w:val="24"/>
          <w:lang w:eastAsia="de-DE"/>
        </w:rPr>
        <w:t>Bei Fragen oder Gesprächsbedarf stehen wir Ihnen selbstverständlich gerne zur Verfügung.</w:t>
      </w:r>
    </w:p>
    <w:p w:rsidR="000D6F21" w:rsidRDefault="000D6F21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0D6F21" w:rsidRDefault="000D6F21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VS Waidring</w:t>
      </w:r>
    </w:p>
    <w:p w:rsidR="000D6F21" w:rsidRDefault="000D6F21" w:rsidP="0003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Siegfried Gasser</w:t>
      </w:r>
    </w:p>
    <w:sectPr w:rsidR="000D6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1E20"/>
    <w:multiLevelType w:val="multilevel"/>
    <w:tmpl w:val="E4E0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146C"/>
    <w:multiLevelType w:val="multilevel"/>
    <w:tmpl w:val="6EA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80EEC"/>
    <w:multiLevelType w:val="multilevel"/>
    <w:tmpl w:val="2E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512A2"/>
    <w:multiLevelType w:val="multilevel"/>
    <w:tmpl w:val="129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B436B"/>
    <w:multiLevelType w:val="multilevel"/>
    <w:tmpl w:val="1FB6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6282B"/>
    <w:multiLevelType w:val="multilevel"/>
    <w:tmpl w:val="570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B56B3"/>
    <w:multiLevelType w:val="multilevel"/>
    <w:tmpl w:val="C72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F6BEF"/>
    <w:multiLevelType w:val="multilevel"/>
    <w:tmpl w:val="F75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A2BBB"/>
    <w:multiLevelType w:val="multilevel"/>
    <w:tmpl w:val="E4F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22802"/>
    <w:multiLevelType w:val="multilevel"/>
    <w:tmpl w:val="0408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C70D1"/>
    <w:multiLevelType w:val="multilevel"/>
    <w:tmpl w:val="8BA6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64E8A"/>
    <w:multiLevelType w:val="multilevel"/>
    <w:tmpl w:val="AB22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44F52"/>
    <w:multiLevelType w:val="multilevel"/>
    <w:tmpl w:val="A4F4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222FD"/>
    <w:multiLevelType w:val="multilevel"/>
    <w:tmpl w:val="F1EA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86"/>
    <w:rsid w:val="00036586"/>
    <w:rsid w:val="000C44F1"/>
    <w:rsid w:val="000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5265"/>
  <w15:chartTrackingRefBased/>
  <w15:docId w15:val="{861595DC-F54C-4F20-B30A-36F2DE4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36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036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036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658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3658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658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658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3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036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</cp:lastModifiedBy>
  <cp:revision>2</cp:revision>
  <dcterms:created xsi:type="dcterms:W3CDTF">2025-10-20T17:04:00Z</dcterms:created>
  <dcterms:modified xsi:type="dcterms:W3CDTF">2025-10-21T15:42:00Z</dcterms:modified>
</cp:coreProperties>
</file>